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3EA0" w:rsidRDefault="006F3EA0" w:rsidP="006F3EA0">
      <w:pPr>
        <w:widowControl w:val="0"/>
        <w:spacing w:after="0" w:line="288" w:lineRule="exac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r w:rsidRPr="006F3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Уважаемые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предприниматели</w:t>
      </w:r>
      <w:r w:rsidRPr="006F3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!</w:t>
      </w:r>
    </w:p>
    <w:p w:rsidR="006F3EA0" w:rsidRPr="006F3EA0" w:rsidRDefault="006F3EA0" w:rsidP="006F3EA0">
      <w:pPr>
        <w:widowControl w:val="0"/>
        <w:spacing w:after="0" w:line="288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:rsidR="006F3EA0" w:rsidRPr="006F3EA0" w:rsidRDefault="006F3EA0" w:rsidP="006F3EA0">
      <w:pPr>
        <w:widowControl w:val="0"/>
        <w:spacing w:after="0" w:line="370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F3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Информируем Вас о формировании Общенационального Реестра «Флагманы социально-экономического развития России 2021 года» (далее - Реестр), который состоит из целого ряда различных номинаций.</w:t>
      </w:r>
    </w:p>
    <w:p w:rsidR="006F3EA0" w:rsidRPr="006F3EA0" w:rsidRDefault="006F3EA0" w:rsidP="006F3EA0">
      <w:pPr>
        <w:widowControl w:val="0"/>
        <w:spacing w:after="0" w:line="370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F3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В Реестр включаются государственные, муниципальные и частные предприятия, индивидуальные предприниматели (далее - Организации), являющиеся лучшими в своей сфере деятельности в своем муниципальном образовании.</w:t>
      </w:r>
    </w:p>
    <w:p w:rsidR="006F3EA0" w:rsidRPr="006F3EA0" w:rsidRDefault="006F3EA0" w:rsidP="006F3EA0">
      <w:pPr>
        <w:widowControl w:val="0"/>
        <w:spacing w:after="0" w:line="370" w:lineRule="exact"/>
        <w:ind w:firstLine="76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6F3EA0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По информации, полученной от Реестра, включение в Реестр Организаций осуществляется на бесплатной основе. После завершения формирования Реестр будет опубликован на сайте Реестра для всеобщего доступа. В дальнейшем участники Реестра имеют право воспользоваться дополнительными возможностями, связанными с их включением в Реестр. Данные возможности (как платные, так и бесплатные) носят добровольный характер. Использование (или неиспользование) данных возможностей не влияет на нахождение Организаций в Реестре.</w:t>
      </w:r>
    </w:p>
    <w:p w:rsidR="005B241F" w:rsidRPr="006F3EA0" w:rsidRDefault="006F3EA0" w:rsidP="006F3E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3EA0">
        <w:rPr>
          <w:rFonts w:ascii="Times New Roman" w:eastAsia="Courier New" w:hAnsi="Times New Roman" w:cs="Times New Roman"/>
          <w:color w:val="000000"/>
          <w:sz w:val="28"/>
          <w:szCs w:val="28"/>
          <w:lang w:eastAsia="ru-RU" w:bidi="ru-RU"/>
        </w:rPr>
        <w:t>Обращаем Ваше внимание, что платной дополнительной возможностью для участников Реестра является возможность получения Свидетельства участника Реестра (далее - Свидетельство) - наглядного подтверждения включения данной Организации в Реестр.</w:t>
      </w:r>
      <w:bookmarkStart w:id="0" w:name="_GoBack"/>
      <w:bookmarkEnd w:id="0"/>
    </w:p>
    <w:sectPr w:rsidR="005B241F" w:rsidRPr="006F3E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7351"/>
    <w:rsid w:val="001C7351"/>
    <w:rsid w:val="005B241F"/>
    <w:rsid w:val="006F3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A43A2"/>
  <w15:chartTrackingRefBased/>
  <w15:docId w15:val="{B875D0B1-5097-45DF-8738-4F75F44AA3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1002</Characters>
  <Application>Microsoft Office Word</Application>
  <DocSecurity>0</DocSecurity>
  <Lines>8</Lines>
  <Paragraphs>2</Paragraphs>
  <ScaleCrop>false</ScaleCrop>
  <Company/>
  <LinksUpToDate>false</LinksUpToDate>
  <CharactersWithSpaces>1175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Хлюпина</dc:creator>
  <cp:keywords/>
  <dc:description/>
  <cp:lastModifiedBy>Хлюпина</cp:lastModifiedBy>
  <cp:revision>2</cp:revision>
  <dcterms:created xsi:type="dcterms:W3CDTF">2021-07-22T03:28:00Z</dcterms:created>
  <dcterms:modified xsi:type="dcterms:W3CDTF">2021-07-22T03:30:00Z</dcterms:modified>
</cp:coreProperties>
</file>